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  <w:tblLayout w:type="autofit"/>
        <w:bidiVisual w:val="0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Bhubaneswar Mishra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roked="f" style="width:100pt; height:10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gibbons3@gmail.com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9994455421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  <w:b w:val="0"/>
                <w:bCs w:val="0"/>
              </w:rPr>
              <w:t xml:space="preserve">Mumbai, Maharashtra, India</w:t>
            </w:r>
          </w:p>
        </w:tc>
        <w:tc>
          <w:tcPr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May-2016 to September-2017 - L12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Network Engineer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  <w:tr>
        <w:trPr/>
        <w:tc>
          <w:tcPr>
            <w:tcW w:w="8000" w:type="dxa"/>
            <w:gridSpan w:val="2"/>
          </w:tcPr>
          <w:p/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Febuary-2019 to May-2021 - ggfhgfh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hhh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hfghfghfg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  <w:tblLayout w:type="autofit"/>
        <w:bidiVisual w:val="0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2020 – University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  <w:tr>
        <w:trPr/>
        <w:tc>
          <w:tcPr>
            <w:tcW w:w="8000" w:type="dxa"/>
            <w:gridSpan w:val="2"/>
          </w:tcPr>
          <w:p/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2023 – University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6000" w:type="dxa"/>
      </w:tblGrid>
      <w:tblPr>
        <w:tblW w:w="0" w:type="auto"/>
        <w:tblLayout w:type="autofit"/>
        <w:bidiVisual w:val="0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SKILLS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EFIS/Glass Cockpit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International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HF Radio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Computers - iPhone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968B98E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D3D5C420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2023-11-23T15:32:19+00:00</dcterms:created>
  <dcterms:modified xsi:type="dcterms:W3CDTF">2023-11-23T15:32:19+00:00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